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D36C" w14:textId="77777777" w:rsidR="005444BB" w:rsidRDefault="005444BB" w:rsidP="005444BB">
      <w:pPr>
        <w:spacing w:line="229" w:lineRule="auto"/>
        <w:jc w:val="center"/>
        <w:rPr>
          <w:sz w:val="22"/>
        </w:rPr>
      </w:pPr>
      <w:r>
        <w:rPr>
          <w:sz w:val="22"/>
        </w:rPr>
        <w:t>PERCORSO DI POTENZIAMENTO E DI ORIENTAMENTO</w:t>
      </w:r>
    </w:p>
    <w:p w14:paraId="67B1D1CA" w14:textId="77777777" w:rsidR="005444BB" w:rsidRDefault="005444BB" w:rsidP="005444BB">
      <w:pPr>
        <w:spacing w:line="229" w:lineRule="auto"/>
        <w:jc w:val="center"/>
        <w:rPr>
          <w:sz w:val="22"/>
        </w:rPr>
      </w:pPr>
      <w:r>
        <w:rPr>
          <w:sz w:val="22"/>
        </w:rPr>
        <w:t>“BIOLOGIA CON CURVATURA BIOMEDICA”</w:t>
      </w:r>
    </w:p>
    <w:p w14:paraId="2BCA2061" w14:textId="77777777" w:rsidR="005444BB" w:rsidRDefault="005444BB" w:rsidP="005444BB">
      <w:pPr>
        <w:spacing w:line="229" w:lineRule="auto"/>
        <w:ind w:firstLine="720"/>
        <w:jc w:val="both"/>
        <w:rPr>
          <w:sz w:val="22"/>
        </w:rPr>
      </w:pPr>
    </w:p>
    <w:p w14:paraId="0448F598" w14:textId="77777777" w:rsidR="005444BB" w:rsidRPr="00566F8D" w:rsidRDefault="005444BB" w:rsidP="005444BB">
      <w:pPr>
        <w:spacing w:line="229" w:lineRule="auto"/>
        <w:ind w:firstLine="720"/>
        <w:jc w:val="both"/>
        <w:rPr>
          <w:sz w:val="22"/>
        </w:rPr>
      </w:pPr>
      <w:proofErr w:type="gramStart"/>
      <w:r>
        <w:rPr>
          <w:sz w:val="22"/>
        </w:rPr>
        <w:t>Il  nostro</w:t>
      </w:r>
      <w:proofErr w:type="gramEnd"/>
      <w:r>
        <w:rPr>
          <w:sz w:val="22"/>
        </w:rPr>
        <w:t xml:space="preserve"> liceo è tra i circa 200</w:t>
      </w:r>
      <w:r w:rsidRPr="00D24B81">
        <w:rPr>
          <w:sz w:val="22"/>
        </w:rPr>
        <w:t xml:space="preserve"> licei classici e scientifici d’Italia </w:t>
      </w:r>
      <w:r>
        <w:rPr>
          <w:sz w:val="22"/>
        </w:rPr>
        <w:t xml:space="preserve">individuati </w:t>
      </w:r>
      <w:r w:rsidRPr="00566F8D">
        <w:rPr>
          <w:sz w:val="22"/>
        </w:rPr>
        <w:t xml:space="preserve">dal MIUR </w:t>
      </w:r>
      <w:r>
        <w:rPr>
          <w:sz w:val="22"/>
        </w:rPr>
        <w:t>per svolgere</w:t>
      </w:r>
      <w:r w:rsidRPr="00566F8D">
        <w:rPr>
          <w:sz w:val="22"/>
        </w:rPr>
        <w:t xml:space="preserve"> il percorso </w:t>
      </w:r>
      <w:r>
        <w:rPr>
          <w:sz w:val="22"/>
        </w:rPr>
        <w:t xml:space="preserve">di potenziamento e orientamento </w:t>
      </w:r>
      <w:r w:rsidRPr="00566F8D">
        <w:rPr>
          <w:sz w:val="22"/>
        </w:rPr>
        <w:t>“Biologi</w:t>
      </w:r>
      <w:r>
        <w:rPr>
          <w:sz w:val="22"/>
        </w:rPr>
        <w:t xml:space="preserve">a con curvatura biomedica”, </w:t>
      </w:r>
      <w:r w:rsidRPr="00566F8D">
        <w:rPr>
          <w:sz w:val="22"/>
        </w:rPr>
        <w:t>istituzionalizzato grazie alla sottoscrizione di un protocollo tra il Direttore Generale degli Ordinamenti scolastici e il Presidente della Federazione Nazi</w:t>
      </w:r>
      <w:r>
        <w:rPr>
          <w:sz w:val="22"/>
        </w:rPr>
        <w:t>onale dell’Ordine dei Medici Chirurghi e degli Odontoiatri</w:t>
      </w:r>
      <w:r w:rsidRPr="00566F8D">
        <w:rPr>
          <w:sz w:val="22"/>
        </w:rPr>
        <w:t>.</w:t>
      </w:r>
      <w:r>
        <w:rPr>
          <w:sz w:val="22"/>
        </w:rPr>
        <w:t xml:space="preserve"> </w:t>
      </w:r>
      <w:r w:rsidRPr="00566F8D">
        <w:rPr>
          <w:sz w:val="22"/>
        </w:rPr>
        <w:t>La prospettiva è quella di fornire risposte concrete alle esigenze di orientamento post-diploma degli studenti, per facilitarne le scelte sia u</w:t>
      </w:r>
      <w:r>
        <w:rPr>
          <w:sz w:val="22"/>
        </w:rPr>
        <w:t>niversitarie che professionali per le facoltà di ambito sanitario</w:t>
      </w:r>
      <w:r w:rsidRPr="00566F8D">
        <w:rPr>
          <w:sz w:val="22"/>
        </w:rPr>
        <w:t xml:space="preserve">. </w:t>
      </w:r>
    </w:p>
    <w:p w14:paraId="7E027F36" w14:textId="77777777" w:rsidR="005444BB" w:rsidRDefault="005444BB" w:rsidP="005444BB">
      <w:pPr>
        <w:spacing w:line="229" w:lineRule="auto"/>
        <w:ind w:firstLine="720"/>
        <w:jc w:val="both"/>
        <w:rPr>
          <w:sz w:val="22"/>
        </w:rPr>
      </w:pPr>
      <w:r>
        <w:rPr>
          <w:sz w:val="22"/>
        </w:rPr>
        <w:t xml:space="preserve">Il percorso ha una durata </w:t>
      </w:r>
      <w:r w:rsidRPr="00566F8D">
        <w:rPr>
          <w:sz w:val="22"/>
        </w:rPr>
        <w:t>triennale (per</w:t>
      </w:r>
      <w:r>
        <w:rPr>
          <w:sz w:val="22"/>
        </w:rPr>
        <w:t xml:space="preserve"> un totale di 150 ore), con un monte ore annuale di </w:t>
      </w:r>
      <w:r w:rsidRPr="00566F8D">
        <w:rPr>
          <w:sz w:val="22"/>
        </w:rPr>
        <w:t>50 ore</w:t>
      </w:r>
      <w:r>
        <w:rPr>
          <w:sz w:val="22"/>
        </w:rPr>
        <w:t>, così distribuite: 20 ore tenute dai docenti di S</w:t>
      </w:r>
      <w:r w:rsidRPr="00566F8D">
        <w:rPr>
          <w:sz w:val="22"/>
        </w:rPr>
        <w:t>cienze</w:t>
      </w:r>
      <w:r>
        <w:rPr>
          <w:sz w:val="22"/>
        </w:rPr>
        <w:t xml:space="preserve"> dell’istituto</w:t>
      </w:r>
      <w:r w:rsidRPr="00566F8D">
        <w:rPr>
          <w:sz w:val="22"/>
        </w:rPr>
        <w:t xml:space="preserve">, 20 ore </w:t>
      </w:r>
      <w:r>
        <w:rPr>
          <w:sz w:val="22"/>
        </w:rPr>
        <w:t>dai medici indicati dall’Ordine dei Medici e degli Odontoiatri di Cagliari</w:t>
      </w:r>
      <w:r w:rsidRPr="00566F8D">
        <w:rPr>
          <w:sz w:val="22"/>
        </w:rPr>
        <w:t xml:space="preserve">, 10 ore “sul campo”, </w:t>
      </w:r>
      <w:r>
        <w:rPr>
          <w:sz w:val="22"/>
        </w:rPr>
        <w:t xml:space="preserve">tramite attività condotte in presenza o a distanza </w:t>
      </w:r>
      <w:r w:rsidRPr="00566F8D">
        <w:rPr>
          <w:sz w:val="22"/>
        </w:rPr>
        <w:t xml:space="preserve">presso strutture sanitarie, ospedali, laboratori di </w:t>
      </w:r>
      <w:proofErr w:type="gramStart"/>
      <w:r w:rsidRPr="00566F8D">
        <w:rPr>
          <w:sz w:val="22"/>
        </w:rPr>
        <w:t>a</w:t>
      </w:r>
      <w:r>
        <w:rPr>
          <w:sz w:val="22"/>
        </w:rPr>
        <w:t>nalisi  individuati</w:t>
      </w:r>
      <w:proofErr w:type="gramEnd"/>
      <w:r>
        <w:rPr>
          <w:sz w:val="22"/>
        </w:rPr>
        <w:t xml:space="preserve"> dall’Ordine</w:t>
      </w:r>
      <w:r w:rsidRPr="00566F8D">
        <w:rPr>
          <w:sz w:val="22"/>
        </w:rPr>
        <w:t xml:space="preserve">. </w:t>
      </w:r>
    </w:p>
    <w:p w14:paraId="40D74742" w14:textId="5AD89DD3" w:rsidR="005444BB" w:rsidRDefault="005444BB" w:rsidP="005444BB">
      <w:pPr>
        <w:spacing w:line="229" w:lineRule="auto"/>
        <w:ind w:firstLine="720"/>
        <w:jc w:val="both"/>
        <w:rPr>
          <w:sz w:val="22"/>
        </w:rPr>
      </w:pPr>
      <w:r w:rsidRPr="00566F8D">
        <w:rPr>
          <w:sz w:val="22"/>
        </w:rPr>
        <w:t>Con cadenza bimestrale, a conclusione di ogni nucleo tematico di apprendimento, è prevista la somministrazione</w:t>
      </w:r>
      <w:r>
        <w:rPr>
          <w:sz w:val="22"/>
        </w:rPr>
        <w:t xml:space="preserve"> di un test: 45 quesiti a risposta</w:t>
      </w:r>
      <w:r w:rsidRPr="00566F8D">
        <w:rPr>
          <w:sz w:val="22"/>
        </w:rPr>
        <w:t xml:space="preserve"> multipla condivisi dal</w:t>
      </w:r>
      <w:r>
        <w:rPr>
          <w:sz w:val="22"/>
        </w:rPr>
        <w:t>la scuola capofila di rete che il Ministero dell’Istruzione ha individuato nel Liceo S</w:t>
      </w:r>
      <w:r w:rsidRPr="00566F8D">
        <w:rPr>
          <w:sz w:val="22"/>
        </w:rPr>
        <w:t xml:space="preserve">cientifico “Leonardo da Vinci” di Reggio Calabria a </w:t>
      </w:r>
      <w:r w:rsidR="004120DA" w:rsidRPr="00566F8D">
        <w:rPr>
          <w:sz w:val="22"/>
        </w:rPr>
        <w:t>cui,</w:t>
      </w:r>
      <w:r w:rsidR="004120DA">
        <w:rPr>
          <w:sz w:val="22"/>
        </w:rPr>
        <w:t xml:space="preserve"> tra</w:t>
      </w:r>
      <w:r>
        <w:rPr>
          <w:sz w:val="22"/>
        </w:rPr>
        <w:t xml:space="preserve"> l’altro, è stato</w:t>
      </w:r>
      <w:r w:rsidRPr="00566F8D">
        <w:rPr>
          <w:sz w:val="22"/>
        </w:rPr>
        <w:t xml:space="preserve"> affidato il compito di predisporre la </w:t>
      </w:r>
      <w:r w:rsidRPr="005D33DA">
        <w:rPr>
          <w:sz w:val="22"/>
        </w:rPr>
        <w:t>piattaforma web</w:t>
      </w:r>
      <w:r w:rsidRPr="0091158F">
        <w:rPr>
          <w:b/>
          <w:sz w:val="22"/>
        </w:rPr>
        <w:t xml:space="preserve"> </w:t>
      </w:r>
      <w:r w:rsidRPr="00566F8D">
        <w:rPr>
          <w:sz w:val="22"/>
        </w:rPr>
        <w:t xml:space="preserve">per la condivisione, con i licei aderenti alla rete, del modello organizzativo e dei contenuti didattici del percorso. </w:t>
      </w:r>
    </w:p>
    <w:p w14:paraId="1DD58692" w14:textId="77777777" w:rsidR="005444BB" w:rsidRDefault="005444BB" w:rsidP="005444BB">
      <w:pPr>
        <w:spacing w:line="229" w:lineRule="auto"/>
        <w:ind w:firstLine="720"/>
        <w:jc w:val="both"/>
        <w:rPr>
          <w:sz w:val="22"/>
        </w:rPr>
      </w:pPr>
    </w:p>
    <w:p w14:paraId="6B611F66" w14:textId="77777777" w:rsidR="00DF5EA3" w:rsidRDefault="00DF5EA3"/>
    <w:sectPr w:rsidR="00DF5EA3" w:rsidSect="0083165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BB"/>
    <w:rsid w:val="004120DA"/>
    <w:rsid w:val="005444BB"/>
    <w:rsid w:val="00831650"/>
    <w:rsid w:val="00D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8B4F65"/>
  <w15:chartTrackingRefBased/>
  <w15:docId w15:val="{5F52E4E9-2271-5346-9EC9-3A418B16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44BB"/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Forastieri</dc:creator>
  <cp:keywords/>
  <dc:description/>
  <cp:lastModifiedBy>Sonia Forastieri</cp:lastModifiedBy>
  <cp:revision>2</cp:revision>
  <dcterms:created xsi:type="dcterms:W3CDTF">2023-03-03T08:58:00Z</dcterms:created>
  <dcterms:modified xsi:type="dcterms:W3CDTF">2023-03-03T09:07:00Z</dcterms:modified>
</cp:coreProperties>
</file>